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3A" w:rsidRDefault="0002663A" w:rsidP="0002663A">
      <w:r>
        <w:t>Для удобства осуществления оплаты через терминал, интерфейс оплаты был изменен.</w:t>
      </w:r>
      <w:r w:rsidR="0030352B">
        <w:t xml:space="preserve"> </w:t>
      </w:r>
    </w:p>
    <w:p w:rsidR="0002663A" w:rsidRDefault="0002663A" w:rsidP="0002663A">
      <w:r>
        <w:t>Одно из новшеств - это поиск Представителя в базе данных не только по компьютерному номеру, но и по ИИН!</w:t>
      </w:r>
      <w:r w:rsidR="0030352B">
        <w:t xml:space="preserve"> </w:t>
      </w:r>
      <w:r>
        <w:t xml:space="preserve">Для оплаты через </w:t>
      </w:r>
      <w:r w:rsidR="00140977">
        <w:rPr>
          <w:lang w:val="en-US"/>
        </w:rPr>
        <w:t>QIWI</w:t>
      </w:r>
      <w:r w:rsidR="00140977" w:rsidRPr="00140977">
        <w:t xml:space="preserve"> </w:t>
      </w:r>
      <w:r w:rsidR="00140977">
        <w:t>терминалы</w:t>
      </w:r>
      <w:r>
        <w:t xml:space="preserve">, необходимо ввести свой </w:t>
      </w:r>
      <w:r w:rsidR="0040555A">
        <w:t xml:space="preserve">компьютерный номер или </w:t>
      </w:r>
      <w:r>
        <w:t xml:space="preserve"> ИИН, подтвердить правильность набора цифр, внести оплату денег в купюроприемник и нажать "Оплатить".</w:t>
      </w:r>
    </w:p>
    <w:p w:rsidR="0030352B" w:rsidRDefault="0030352B" w:rsidP="0030352B">
      <w:r>
        <w:t>Также во избежание ошибок были добавлены дополнительные этапы проверки ввода данных:</w:t>
      </w:r>
    </w:p>
    <w:p w:rsidR="0030352B" w:rsidRDefault="0030352B" w:rsidP="0030352B">
      <w:r>
        <w:t>•</w:t>
      </w:r>
      <w:r>
        <w:tab/>
        <w:t xml:space="preserve">Если Представитель неправильно ввел компьютерный номер или ИИН, табло выдаст ошибку. В этом случае необходимо вернуться назад, продолжить процедуру ввода компьютерного номера заново. После правильного набора номера, терминал выдаст на табло Ваши Ф.И.О. </w:t>
      </w:r>
    </w:p>
    <w:p w:rsidR="0030352B" w:rsidRDefault="0030352B" w:rsidP="0030352B">
      <w:r>
        <w:t>•</w:t>
      </w:r>
      <w:r>
        <w:tab/>
        <w:t>Если Представитель ввел чужой комп</w:t>
      </w:r>
      <w:r w:rsidR="0040555A">
        <w:t>ьютерный номер</w:t>
      </w:r>
      <w:r w:rsidR="00A71AAE">
        <w:t xml:space="preserve"> или</w:t>
      </w:r>
      <w:r w:rsidR="0040555A">
        <w:t xml:space="preserve"> </w:t>
      </w:r>
      <w:r>
        <w:t>ИИН, на табло будут отображены данные этого Представителя (Ф.И.О.). Таким образом, Представитель, увидев чужую Ф.И.О., сможет исправить данные, вернувшись назад и продолжив процедуру заново.</w:t>
      </w:r>
    </w:p>
    <w:p w:rsidR="0030352B" w:rsidRDefault="0030352B" w:rsidP="0030352B">
      <w:r>
        <w:t>•</w:t>
      </w:r>
      <w:r>
        <w:tab/>
        <w:t>Когда новый Представитель оформляет первый заказ, его вводят в базу данных, и присваивают компьютерный номер. То есть, после получения Новым Представителем компьютерного номера, информация в базе данных обновляется и в этом случае оплата через ОСМП терминалы также доступна и для Нового Представителя.</w:t>
      </w:r>
    </w:p>
    <w:p w:rsidR="0030352B" w:rsidRDefault="0030352B" w:rsidP="0002663A">
      <w:r>
        <w:t>•</w:t>
      </w:r>
      <w:r>
        <w:tab/>
        <w:t xml:space="preserve">При отсутствии у Нового Представителя компьютерного номера, оплата через терминалы невозможна, даже при наличии РНН или ИИН. В этом случае Новому Представителю необходимо внести оплату через других провайдеров. Например: АО КазПочта, АО Казкоммерцбанк, АО БТА банк, АО Народный банк и др. </w:t>
      </w:r>
    </w:p>
    <w:p w:rsidR="0002663A" w:rsidRDefault="0030352B" w:rsidP="0002663A">
      <w:r w:rsidRPr="0030352B">
        <w:t xml:space="preserve">Шаг 1.  </w:t>
      </w:r>
      <w:r w:rsidR="00D73CCD">
        <w:t>В</w:t>
      </w:r>
      <w:r w:rsidRPr="0030352B">
        <w:t>ыб</w:t>
      </w:r>
      <w:r w:rsidR="00D73CCD">
        <w:t>е</w:t>
      </w:r>
      <w:r w:rsidRPr="0030352B">
        <w:t>р</w:t>
      </w:r>
      <w:r w:rsidR="00D73CCD">
        <w:t>ите</w:t>
      </w:r>
      <w:r w:rsidRPr="0030352B">
        <w:t xml:space="preserve"> опцию «ОПЛАТА УСЛУГ»</w:t>
      </w:r>
    </w:p>
    <w:p w:rsidR="00342BD7" w:rsidRDefault="008E56E9" w:rsidP="0002663A">
      <w:r>
        <w:rPr>
          <w:noProof/>
          <w:lang w:eastAsia="ru-RU"/>
        </w:rPr>
        <w:drawing>
          <wp:inline distT="0" distB="0" distL="0" distR="0">
            <wp:extent cx="5138504" cy="3615070"/>
            <wp:effectExtent l="19050" t="0" r="49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34" cy="36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2B" w:rsidRDefault="0030352B" w:rsidP="0002663A">
      <w:r w:rsidRPr="0030352B">
        <w:lastRenderedPageBreak/>
        <w:t xml:space="preserve">Шаг 2. </w:t>
      </w:r>
      <w:r w:rsidR="00342BD7">
        <w:t>Далее</w:t>
      </w:r>
      <w:r w:rsidRPr="0030352B">
        <w:t xml:space="preserve"> выбе</w:t>
      </w:r>
      <w:r w:rsidR="00342BD7">
        <w:t xml:space="preserve">рите </w:t>
      </w:r>
      <w:r w:rsidRPr="0030352B">
        <w:t>опцию «</w:t>
      </w:r>
      <w:r w:rsidR="0005033B" w:rsidRPr="0005033B">
        <w:t>Товары по каталогам</w:t>
      </w:r>
      <w:r w:rsidRPr="0030352B">
        <w:t>»</w:t>
      </w:r>
    </w:p>
    <w:p w:rsidR="00342BD7" w:rsidRDefault="0005033B" w:rsidP="0002663A">
      <w:r>
        <w:rPr>
          <w:noProof/>
          <w:lang w:eastAsia="ru-RU"/>
        </w:rPr>
        <w:drawing>
          <wp:inline distT="0" distB="0" distL="0" distR="0">
            <wp:extent cx="5932805" cy="421068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09" w:rsidRPr="0005033B" w:rsidRDefault="00ED1609" w:rsidP="00ED1609">
      <w:r w:rsidRPr="00ED1609">
        <w:t>Шаг 3. На табло выбираем опцию «AVON »</w:t>
      </w:r>
    </w:p>
    <w:p w:rsidR="006772E6" w:rsidRPr="006772E6" w:rsidRDefault="006772E6" w:rsidP="00ED16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395541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8" w:rsidRDefault="005B20A8" w:rsidP="00ED1609">
      <w:pPr>
        <w:rPr>
          <w:lang w:val="en-US"/>
        </w:rPr>
      </w:pPr>
    </w:p>
    <w:p w:rsidR="00ED1609" w:rsidRPr="00ED1609" w:rsidRDefault="00ED1609" w:rsidP="00ED1609">
      <w:r w:rsidRPr="00ED1609">
        <w:t>Шаг 4. Набе</w:t>
      </w:r>
      <w:r w:rsidR="00342BD7">
        <w:t>рите свой</w:t>
      </w:r>
      <w:r w:rsidRPr="00ED1609">
        <w:t xml:space="preserve"> компьютерный номер (семизначный) или </w:t>
      </w:r>
      <w:r>
        <w:t xml:space="preserve">ИИН </w:t>
      </w:r>
      <w:r w:rsidRPr="00ED1609">
        <w:t xml:space="preserve">(двенадцать цифр): </w:t>
      </w:r>
    </w:p>
    <w:p w:rsidR="00ED1609" w:rsidRDefault="0068393D" w:rsidP="000266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375348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09" w:rsidRPr="0005033B" w:rsidRDefault="005B20A8" w:rsidP="00ED1609">
      <w:r>
        <w:t>Ш</w:t>
      </w:r>
      <w:r w:rsidR="00ED1609">
        <w:t>аг 5. На табло высвечивается ФИО Представителя и сумма долга</w:t>
      </w:r>
      <w:r w:rsidR="00342BD7">
        <w:t>. Подтвердите правильность введенных Вами данных – нажмите «ВПЕРЕД»</w:t>
      </w:r>
      <w:r w:rsidR="00ED1609">
        <w:t>:</w:t>
      </w:r>
    </w:p>
    <w:p w:rsidR="006772E6" w:rsidRPr="006772E6" w:rsidRDefault="0068393D" w:rsidP="00ED16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4178300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09" w:rsidRDefault="00ED1609" w:rsidP="0005033B">
      <w:pPr>
        <w:pStyle w:val="ListParagraph"/>
        <w:numPr>
          <w:ilvl w:val="0"/>
          <w:numId w:val="1"/>
        </w:numPr>
      </w:pPr>
      <w:r w:rsidRPr="00ED1609">
        <w:lastRenderedPageBreak/>
        <w:t>Шаг 6. Идет проверка данных в системе:</w:t>
      </w:r>
    </w:p>
    <w:p w:rsidR="00ED1609" w:rsidRDefault="00ED1609" w:rsidP="00ED1609">
      <w:r>
        <w:rPr>
          <w:noProof/>
          <w:lang w:eastAsia="ru-RU"/>
        </w:rPr>
        <w:drawing>
          <wp:inline distT="0" distB="0" distL="0" distR="0">
            <wp:extent cx="3731987" cy="2200939"/>
            <wp:effectExtent l="19050" t="0" r="1813" b="0"/>
            <wp:docPr id="16" name="Picture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20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8" w:rsidRDefault="00ED1609" w:rsidP="00ED1609">
      <w:r w:rsidRPr="00ED1609">
        <w:t xml:space="preserve">Шаг 7. На табло высвечивается компьютерный номер Представителя (семизначный). </w:t>
      </w:r>
    </w:p>
    <w:p w:rsidR="00ED1609" w:rsidRDefault="00ED1609" w:rsidP="00ED1609">
      <w:r w:rsidRPr="00ED1609">
        <w:t>Подтверждаем правильность введенных данных, нажав ВПЕРЕД:</w:t>
      </w:r>
    </w:p>
    <w:p w:rsidR="005B20A8" w:rsidRDefault="005B20A8" w:rsidP="00ED1609"/>
    <w:p w:rsidR="005B20A8" w:rsidRDefault="00B30E02" w:rsidP="00ED1609">
      <w:r>
        <w:rPr>
          <w:noProof/>
          <w:lang w:eastAsia="ru-RU"/>
        </w:rPr>
        <w:drawing>
          <wp:inline distT="0" distB="0" distL="0" distR="0">
            <wp:extent cx="5262202" cy="406163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33" cy="406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0F" w:rsidRDefault="00AB600F" w:rsidP="00ED1609">
      <w:pPr>
        <w:rPr>
          <w:noProof/>
          <w:lang w:eastAsia="ru-RU"/>
        </w:rPr>
      </w:pPr>
    </w:p>
    <w:p w:rsidR="00AB600F" w:rsidRDefault="00AB600F" w:rsidP="00ED1609">
      <w:pPr>
        <w:rPr>
          <w:noProof/>
          <w:lang w:eastAsia="ru-RU"/>
        </w:rPr>
      </w:pPr>
    </w:p>
    <w:p w:rsidR="00AB600F" w:rsidRDefault="00AB600F" w:rsidP="00ED1609">
      <w:pPr>
        <w:rPr>
          <w:noProof/>
          <w:lang w:eastAsia="ru-RU"/>
        </w:rPr>
      </w:pPr>
    </w:p>
    <w:p w:rsidR="00ED1609" w:rsidRDefault="00ED1609" w:rsidP="00ED1609">
      <w:r>
        <w:t>Шаг 8. Вставляем купюру в купюроприемник и нажимаем «ОПЛАТИТЬ».</w:t>
      </w:r>
      <w:r w:rsidR="004A0EAA">
        <w:t xml:space="preserve"> </w:t>
      </w:r>
    </w:p>
    <w:p w:rsidR="00ED1609" w:rsidRDefault="00ED1609" w:rsidP="00ED1609">
      <w:r>
        <w:lastRenderedPageBreak/>
        <w:t xml:space="preserve">Терминал выдаст Вам чек, который необходимо будет сохранить до </w:t>
      </w:r>
      <w:r w:rsidR="004A0EAA">
        <w:t xml:space="preserve">полного поступления денег на расчетный счет Компании. </w:t>
      </w:r>
    </w:p>
    <w:p w:rsidR="005B20A8" w:rsidRDefault="005B20A8" w:rsidP="00ED1609"/>
    <w:p w:rsidR="005B20A8" w:rsidRDefault="005B20A8" w:rsidP="00ED1609">
      <w:r w:rsidRPr="005B20A8">
        <w:rPr>
          <w:noProof/>
          <w:lang w:eastAsia="ru-RU"/>
        </w:rPr>
        <w:drawing>
          <wp:inline distT="0" distB="0" distL="0" distR="0">
            <wp:extent cx="5940425" cy="4106612"/>
            <wp:effectExtent l="19050" t="0" r="3175" b="0"/>
            <wp:docPr id="12" name="Picture 4" descr="Z:\ScreenHunter_176 Apr. 17 17.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Z:\ScreenHunter_176 Apr. 17 17.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6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D1609" w:rsidRDefault="00ED1609" w:rsidP="00ED1609">
      <w:r>
        <w:t xml:space="preserve">В случае, если неверно введены данные: ошибочно введены компьютерный номер или </w:t>
      </w:r>
      <w:r w:rsidR="004A0EAA">
        <w:t>ИИН</w:t>
      </w:r>
      <w:r>
        <w:t xml:space="preserve">  - и система не распознала Представителя ни по семизначному компьютерному номеру, ни по </w:t>
      </w:r>
      <w:r w:rsidR="004A0EAA">
        <w:t>ИИН</w:t>
      </w:r>
      <w:r>
        <w:t xml:space="preserve"> – табло выдает ошибку. Необходимо вернуться назад и продолжить процедуру заново до полной идентификации компьютерного номера:</w:t>
      </w:r>
    </w:p>
    <w:p w:rsidR="00ED1609" w:rsidRDefault="0068393D" w:rsidP="00ED1609">
      <w:r>
        <w:rPr>
          <w:noProof/>
          <w:lang w:eastAsia="ru-RU"/>
        </w:rPr>
        <w:drawing>
          <wp:inline distT="0" distB="0" distL="0" distR="0">
            <wp:extent cx="5422900" cy="2785745"/>
            <wp:effectExtent l="19050" t="0" r="635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09" w:rsidRDefault="00ED1609" w:rsidP="00ED1609"/>
    <w:p w:rsidR="00ED1609" w:rsidRPr="00F56A9C" w:rsidRDefault="00ED1609" w:rsidP="00ED1609">
      <w:r>
        <w:lastRenderedPageBreak/>
        <w:t xml:space="preserve">ВНИМАНИЕ! Терминал не дает сдачу, сумма переплаты будет зачислена на личный счет Представителя в счет будущих платежей за следующий заказ. Адреса пунктов оплаты </w:t>
      </w:r>
      <w:r w:rsidR="00140977">
        <w:t xml:space="preserve">через </w:t>
      </w:r>
      <w:r w:rsidR="00140977">
        <w:rPr>
          <w:lang w:val="en-US"/>
        </w:rPr>
        <w:t>QIWI</w:t>
      </w:r>
      <w:r w:rsidR="00140977" w:rsidRPr="00140977">
        <w:t xml:space="preserve"> </w:t>
      </w:r>
      <w:r w:rsidR="00140977">
        <w:t>терминалы</w:t>
      </w:r>
      <w:r>
        <w:t xml:space="preserve"> и размер комиссии за платеж, Вы можете найти на сайте www.avon.kz, узнать у своего Координатора или </w:t>
      </w:r>
      <w:r w:rsidR="004A0EAA">
        <w:t>Территориальн</w:t>
      </w:r>
      <w:r>
        <w:t>ого Менеджера.</w:t>
      </w:r>
    </w:p>
    <w:sectPr w:rsidR="00ED1609" w:rsidRPr="00F56A9C" w:rsidSect="00450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778CC"/>
    <w:multiLevelType w:val="hybridMultilevel"/>
    <w:tmpl w:val="D61ED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663A"/>
    <w:rsid w:val="0002663A"/>
    <w:rsid w:val="0005033B"/>
    <w:rsid w:val="00080D7B"/>
    <w:rsid w:val="001257AA"/>
    <w:rsid w:val="00140977"/>
    <w:rsid w:val="00171F71"/>
    <w:rsid w:val="001F5BBB"/>
    <w:rsid w:val="0030352B"/>
    <w:rsid w:val="00342BD7"/>
    <w:rsid w:val="003B374C"/>
    <w:rsid w:val="003E04FD"/>
    <w:rsid w:val="0040555A"/>
    <w:rsid w:val="00450084"/>
    <w:rsid w:val="004A0EAA"/>
    <w:rsid w:val="005B20A8"/>
    <w:rsid w:val="006772E6"/>
    <w:rsid w:val="0068393D"/>
    <w:rsid w:val="008E56E9"/>
    <w:rsid w:val="00946B3E"/>
    <w:rsid w:val="009D67CF"/>
    <w:rsid w:val="00A71AAE"/>
    <w:rsid w:val="00AB600F"/>
    <w:rsid w:val="00B30E02"/>
    <w:rsid w:val="00C9410F"/>
    <w:rsid w:val="00CC1FD0"/>
    <w:rsid w:val="00CC3E69"/>
    <w:rsid w:val="00D73CCD"/>
    <w:rsid w:val="00DB71A7"/>
    <w:rsid w:val="00E31EBB"/>
    <w:rsid w:val="00ED1609"/>
    <w:rsid w:val="00F40E81"/>
    <w:rsid w:val="00F56A9C"/>
    <w:rsid w:val="00FF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5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03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Avon Products, Inc.</Company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Arailym Kunurova</dc:creator>
  <cp:lastModifiedBy>bogdanon</cp:lastModifiedBy>
  <cp:revision>3</cp:revision>
  <dcterms:created xsi:type="dcterms:W3CDTF">2014-05-12T06:09:00Z</dcterms:created>
  <dcterms:modified xsi:type="dcterms:W3CDTF">2014-05-13T11:04:00Z</dcterms:modified>
</cp:coreProperties>
</file>